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424"/>
      </w:tblGrid>
      <w:tr w:rsidR="004F748D" w:rsidTr="00BD7F1F">
        <w:trPr>
          <w:trHeight w:val="1"/>
        </w:trPr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Nom EES         : UNIVERSITE IBN KHALDOUN DE TIARET </w:t>
            </w:r>
          </w:p>
          <w:p w:rsidR="004F748D" w:rsidRDefault="00BD7F1F" w:rsidP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Département : BIOLOGIE</w:t>
            </w:r>
          </w:p>
        </w:tc>
      </w:tr>
    </w:tbl>
    <w:p w:rsidR="004F748D" w:rsidRDefault="004F748D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430"/>
      </w:tblGrid>
      <w:tr w:rsidR="004F748D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SYLLABUS DE LA MATIERE</w:t>
            </w:r>
          </w:p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Expérimentation animale </w:t>
            </w:r>
          </w:p>
        </w:tc>
      </w:tr>
    </w:tbl>
    <w:p w:rsidR="004F748D" w:rsidRDefault="004F748D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434"/>
        <w:gridCol w:w="2354"/>
        <w:gridCol w:w="1362"/>
        <w:gridCol w:w="1355"/>
        <w:gridCol w:w="986"/>
        <w:gridCol w:w="939"/>
      </w:tblGrid>
      <w:tr w:rsidR="004F748D">
        <w:trPr>
          <w:trHeight w:val="547"/>
        </w:trPr>
        <w:tc>
          <w:tcPr>
            <w:tcW w:w="4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ENSEIGNANT DU COURS MAGISTRAL</w:t>
            </w: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F748D" w:rsidRDefault="008765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Louacini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Brahim</w:t>
            </w:r>
          </w:p>
        </w:tc>
      </w:tr>
      <w:tr w:rsidR="004F748D">
        <w:trPr>
          <w:trHeight w:val="1"/>
        </w:trPr>
        <w:tc>
          <w:tcPr>
            <w:tcW w:w="4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F748D" w:rsidRDefault="004F748D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Réception des étudiants par semaine</w:t>
            </w:r>
          </w:p>
        </w:tc>
      </w:tr>
      <w:tr w:rsidR="004F748D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     louacini_bk@yahoo.fr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   LUNDI 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13H30   </w:t>
            </w:r>
          </w:p>
        </w:tc>
      </w:tr>
      <w:tr w:rsidR="004F748D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de bureau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    // 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F748D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secrétariat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   //  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F748D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Autre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personnel: 0794423704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     BLOC 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 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perso.</w:t>
            </w:r>
          </w:p>
        </w:tc>
      </w:tr>
    </w:tbl>
    <w:p w:rsidR="004F748D" w:rsidRDefault="004F748D">
      <w:pPr>
        <w:spacing w:after="160" w:line="259" w:lineRule="auto"/>
        <w:rPr>
          <w:rFonts w:ascii="Calibri" w:eastAsia="Calibri" w:hAnsi="Calibri" w:cs="Calibri"/>
        </w:rPr>
      </w:pPr>
    </w:p>
    <w:p w:rsidR="004F748D" w:rsidRDefault="004F748D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88"/>
        <w:gridCol w:w="1549"/>
        <w:gridCol w:w="770"/>
        <w:gridCol w:w="827"/>
        <w:gridCol w:w="769"/>
        <w:gridCol w:w="834"/>
        <w:gridCol w:w="770"/>
        <w:gridCol w:w="823"/>
      </w:tblGrid>
      <w:tr w:rsidR="004F748D"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DIRIGES</w:t>
            </w:r>
          </w:p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4F748D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4F748D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F748D" w:rsidRDefault="004F748D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F748D" w:rsidRDefault="004F748D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4F748D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4F748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F748D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F748D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F748D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F748D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F748D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4F748D" w:rsidRDefault="004F748D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56"/>
        <w:gridCol w:w="1538"/>
        <w:gridCol w:w="793"/>
        <w:gridCol w:w="822"/>
        <w:gridCol w:w="821"/>
        <w:gridCol w:w="822"/>
        <w:gridCol w:w="760"/>
        <w:gridCol w:w="818"/>
      </w:tblGrid>
      <w:tr w:rsidR="004F748D"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PRATIQUES</w:t>
            </w:r>
          </w:p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4F748D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4F748D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F748D" w:rsidRDefault="004F748D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F748D" w:rsidRDefault="004F748D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4F748D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lundi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15H    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F748D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4F748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4F748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mardi     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  8h   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F748D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F748D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F748D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F748D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4F748D" w:rsidRDefault="004F748D">
      <w:pPr>
        <w:spacing w:after="160" w:line="259" w:lineRule="auto"/>
        <w:rPr>
          <w:rFonts w:ascii="Calibri" w:eastAsia="Calibri" w:hAnsi="Calibri" w:cs="Calibri"/>
        </w:rPr>
      </w:pPr>
    </w:p>
    <w:p w:rsidR="00BD7F1F" w:rsidRDefault="00BD7F1F">
      <w:pPr>
        <w:spacing w:after="160" w:line="259" w:lineRule="auto"/>
        <w:rPr>
          <w:rFonts w:ascii="Calibri" w:eastAsia="Calibri" w:hAnsi="Calibri" w:cs="Calibri"/>
        </w:rPr>
      </w:pPr>
    </w:p>
    <w:p w:rsidR="00BD7F1F" w:rsidRDefault="00BD7F1F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33"/>
        <w:gridCol w:w="5997"/>
      </w:tblGrid>
      <w:tr w:rsidR="004F748D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DESCRIPTIF DU COURS</w:t>
            </w:r>
          </w:p>
        </w:tc>
      </w:tr>
      <w:tr w:rsidR="004F748D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Objectif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    Connaitre les fondements de l'éthique </w:t>
            </w:r>
            <w:proofErr w:type="gramStart"/>
            <w:r>
              <w:rPr>
                <w:rFonts w:ascii="Calibri" w:eastAsia="Calibri" w:hAnsi="Calibri" w:cs="Calibri"/>
              </w:rPr>
              <w:t>animale ,</w:t>
            </w:r>
            <w:proofErr w:type="gramEnd"/>
            <w:r>
              <w:rPr>
                <w:rFonts w:ascii="Calibri" w:eastAsia="Calibri" w:hAnsi="Calibri" w:cs="Calibri"/>
              </w:rPr>
              <w:t xml:space="preserve"> les opérations de base dans une animalerie, les </w:t>
            </w:r>
            <w:proofErr w:type="spellStart"/>
            <w:r>
              <w:rPr>
                <w:rFonts w:ascii="Calibri" w:eastAsia="Calibri" w:hAnsi="Calibri" w:cs="Calibri"/>
              </w:rPr>
              <w:t>procedures</w:t>
            </w:r>
            <w:proofErr w:type="spellEnd"/>
            <w:r>
              <w:rPr>
                <w:rFonts w:ascii="Calibri" w:eastAsia="Calibri" w:hAnsi="Calibri" w:cs="Calibri"/>
              </w:rPr>
              <w:t xml:space="preserve"> d'</w:t>
            </w:r>
            <w:proofErr w:type="spellStart"/>
            <w:r>
              <w:rPr>
                <w:rFonts w:ascii="Calibri" w:eastAsia="Calibri" w:hAnsi="Calibri" w:cs="Calibri"/>
              </w:rPr>
              <w:t>hygiene</w:t>
            </w:r>
            <w:proofErr w:type="spellEnd"/>
            <w:r>
              <w:rPr>
                <w:rFonts w:ascii="Calibri" w:eastAsia="Calibri" w:hAnsi="Calibri" w:cs="Calibri"/>
              </w:rPr>
              <w:t xml:space="preserve"> , de soins, les </w:t>
            </w:r>
            <w:proofErr w:type="spellStart"/>
            <w:r>
              <w:rPr>
                <w:rFonts w:ascii="Calibri" w:eastAsia="Calibri" w:hAnsi="Calibri" w:cs="Calibri"/>
              </w:rPr>
              <w:t>modeles</w:t>
            </w:r>
            <w:proofErr w:type="spellEnd"/>
            <w:r>
              <w:rPr>
                <w:rFonts w:ascii="Calibri" w:eastAsia="Calibri" w:hAnsi="Calibri" w:cs="Calibri"/>
              </w:rPr>
              <w:t xml:space="preserve"> animaux en expérimentation </w:t>
            </w:r>
            <w:r>
              <w:rPr>
                <w:rFonts w:ascii="Calibri" w:eastAsia="Calibri" w:hAnsi="Calibri" w:cs="Calibri"/>
              </w:rPr>
              <w:lastRenderedPageBreak/>
              <w:t>animale .  </w:t>
            </w:r>
          </w:p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F748D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Type Unité Enseignement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     UEM</w:t>
            </w:r>
          </w:p>
        </w:tc>
      </w:tr>
      <w:tr w:rsidR="004F748D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Contenu succinct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  1-Historique, 2-les </w:t>
            </w:r>
            <w:proofErr w:type="spellStart"/>
            <w:r>
              <w:rPr>
                <w:rFonts w:ascii="Calibri" w:eastAsia="Calibri" w:hAnsi="Calibri" w:cs="Calibri"/>
              </w:rPr>
              <w:t>modeles</w:t>
            </w:r>
            <w:proofErr w:type="spellEnd"/>
            <w:r>
              <w:rPr>
                <w:rFonts w:ascii="Calibri" w:eastAsia="Calibri" w:hAnsi="Calibri" w:cs="Calibri"/>
              </w:rPr>
              <w:t xml:space="preserve"> animaux, </w:t>
            </w:r>
            <w:proofErr w:type="spellStart"/>
            <w:r>
              <w:rPr>
                <w:rFonts w:ascii="Calibri" w:eastAsia="Calibri" w:hAnsi="Calibri" w:cs="Calibri"/>
              </w:rPr>
              <w:t>genetique</w:t>
            </w:r>
            <w:proofErr w:type="spellEnd"/>
            <w:r>
              <w:rPr>
                <w:rFonts w:ascii="Calibri" w:eastAsia="Calibri" w:hAnsi="Calibri" w:cs="Calibri"/>
              </w:rPr>
              <w:t xml:space="preserve"> et </w:t>
            </w:r>
            <w:proofErr w:type="gramStart"/>
            <w:r>
              <w:rPr>
                <w:rFonts w:ascii="Calibri" w:eastAsia="Calibri" w:hAnsi="Calibri" w:cs="Calibri"/>
              </w:rPr>
              <w:t>taxonomie ,</w:t>
            </w:r>
            <w:proofErr w:type="gramEnd"/>
            <w:r>
              <w:rPr>
                <w:rFonts w:ascii="Calibri" w:eastAsia="Calibri" w:hAnsi="Calibri" w:cs="Calibri"/>
              </w:rPr>
              <w:t xml:space="preserve"> 3-transport  4-conception animalerie ,5- méthodes alternatives, 6-</w:t>
            </w:r>
            <w:proofErr w:type="spellStart"/>
            <w:r>
              <w:rPr>
                <w:rFonts w:ascii="Calibri" w:eastAsia="Calibri" w:hAnsi="Calibri" w:cs="Calibri"/>
              </w:rPr>
              <w:t>ethique</w:t>
            </w:r>
            <w:proofErr w:type="spellEnd"/>
            <w:r>
              <w:rPr>
                <w:rFonts w:ascii="Calibri" w:eastAsia="Calibri" w:hAnsi="Calibri" w:cs="Calibri"/>
              </w:rPr>
              <w:t xml:space="preserve"> et bioéthiques , les essais </w:t>
            </w:r>
            <w:proofErr w:type="spellStart"/>
            <w:r>
              <w:rPr>
                <w:rFonts w:ascii="Calibri" w:eastAsia="Calibri" w:hAnsi="Calibri" w:cs="Calibri"/>
              </w:rPr>
              <w:t>ciniques</w:t>
            </w:r>
            <w:proofErr w:type="spellEnd"/>
            <w:r>
              <w:rPr>
                <w:rFonts w:ascii="Calibri" w:eastAsia="Calibri" w:hAnsi="Calibri" w:cs="Calibri"/>
              </w:rPr>
              <w:t xml:space="preserve"> chez l'homme.  </w:t>
            </w:r>
          </w:p>
        </w:tc>
      </w:tr>
      <w:tr w:rsidR="004F748D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Crédits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4    </w:t>
            </w:r>
          </w:p>
        </w:tc>
      </w:tr>
      <w:tr w:rsidR="004F748D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Coefficient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2    </w:t>
            </w:r>
          </w:p>
        </w:tc>
      </w:tr>
      <w:tr w:rsidR="004F748D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Participation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//    </w:t>
            </w:r>
          </w:p>
        </w:tc>
      </w:tr>
      <w:tr w:rsidR="004F748D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Assiduité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2%    </w:t>
            </w:r>
          </w:p>
        </w:tc>
      </w:tr>
      <w:tr w:rsidR="004F748D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Calcul Moyenne C.C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 </w:t>
            </w:r>
            <w:r>
              <w:rPr>
                <w:rFonts w:ascii="Calibri" w:eastAsia="Calibri" w:hAnsi="Calibri" w:cs="Calibri"/>
                <w:sz w:val="24"/>
              </w:rPr>
              <w:t xml:space="preserve">9 PTS exposés+9PTS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controle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écrit     </w:t>
            </w:r>
          </w:p>
        </w:tc>
      </w:tr>
      <w:tr w:rsidR="004F748D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Compétences visées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   fixé un </w:t>
            </w:r>
            <w:proofErr w:type="gramStart"/>
            <w:r>
              <w:rPr>
                <w:rFonts w:ascii="Calibri" w:eastAsia="Calibri" w:hAnsi="Calibri" w:cs="Calibri"/>
              </w:rPr>
              <w:t>savoir ,pour</w:t>
            </w:r>
            <w:proofErr w:type="gramEnd"/>
            <w:r>
              <w:rPr>
                <w:rFonts w:ascii="Calibri" w:eastAsia="Calibri" w:hAnsi="Calibri" w:cs="Calibri"/>
              </w:rPr>
              <w:t xml:space="preserve"> atteindre un savoir faire   </w:t>
            </w:r>
          </w:p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4F748D" w:rsidRDefault="004F748D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11"/>
        <w:gridCol w:w="893"/>
        <w:gridCol w:w="789"/>
        <w:gridCol w:w="792"/>
        <w:gridCol w:w="1433"/>
        <w:gridCol w:w="1165"/>
        <w:gridCol w:w="1389"/>
        <w:gridCol w:w="1158"/>
      </w:tblGrid>
      <w:tr w:rsidR="004F748D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EVALUATION DES CONTROLES CONTINUS DE CONNAISSANCES</w:t>
            </w:r>
          </w:p>
        </w:tc>
      </w:tr>
      <w:tr w:rsidR="004F748D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PREMIER CONTROLE DE CONNAISSANCES</w:t>
            </w:r>
          </w:p>
        </w:tc>
      </w:tr>
      <w:tr w:rsidR="004F748D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(date </w:t>
            </w:r>
            <w:proofErr w:type="spellStart"/>
            <w:r>
              <w:rPr>
                <w:rFonts w:ascii="Calibri" w:eastAsia="Calibri" w:hAnsi="Calibri" w:cs="Calibri"/>
              </w:rPr>
              <w:t>Consult</w:t>
            </w:r>
            <w:proofErr w:type="spellEnd"/>
            <w:r>
              <w:rPr>
                <w:rFonts w:ascii="Calibri" w:eastAsia="Calibri" w:hAnsi="Calibri" w:cs="Calibri"/>
              </w:rPr>
              <w:t>. copie)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4F748D"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  mardi 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30mn    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  E</w:t>
            </w:r>
          </w:p>
          <w:p w:rsidR="004F748D" w:rsidRDefault="004F74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F748D" w:rsidRDefault="004F74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  Non 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9points    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</w:tr>
      <w:tr w:rsidR="004F748D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DEUXIEME CONTROLE DE CONNAISSANCES</w:t>
            </w:r>
          </w:p>
        </w:tc>
      </w:tr>
      <w:tr w:rsidR="004F748D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 consultation copies)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4F748D"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mardi 18/4 OU 25/4    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EC 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OUI   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9POINTS</w:t>
            </w:r>
          </w:p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4F748D" w:rsidRDefault="004F74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</w:tr>
    </w:tbl>
    <w:p w:rsidR="004F748D" w:rsidRDefault="00BD7F1F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 : E=écrit, EI=exposé individuel, EC=exposé en classe, EX=expérimentation, QCM</w:t>
      </w:r>
    </w:p>
    <w:p w:rsidR="004F748D" w:rsidRDefault="00BD7F1F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Critères évaluation </w:t>
      </w:r>
      <w:proofErr w:type="gramStart"/>
      <w:r>
        <w:rPr>
          <w:rFonts w:ascii="Calibri" w:eastAsia="Calibri" w:hAnsi="Calibri" w:cs="Calibri"/>
        </w:rPr>
        <w:t>:A</w:t>
      </w:r>
      <w:proofErr w:type="gramEnd"/>
      <w:r>
        <w:rPr>
          <w:rFonts w:ascii="Calibri" w:eastAsia="Calibri" w:hAnsi="Calibri" w:cs="Calibri"/>
        </w:rPr>
        <w:t>=Analyse, S=</w:t>
      </w:r>
      <w:proofErr w:type="spellStart"/>
      <w:r>
        <w:rPr>
          <w:rFonts w:ascii="Calibri" w:eastAsia="Calibri" w:hAnsi="Calibri" w:cs="Calibri"/>
        </w:rPr>
        <w:t>synthèse,AR</w:t>
      </w:r>
      <w:proofErr w:type="spellEnd"/>
      <w:r>
        <w:rPr>
          <w:rFonts w:ascii="Calibri" w:eastAsia="Calibri" w:hAnsi="Calibri" w:cs="Calibri"/>
        </w:rPr>
        <w:t>=argumentation, D=démarche, R=résultats</w:t>
      </w:r>
    </w:p>
    <w:p w:rsidR="004F748D" w:rsidRDefault="004F748D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48"/>
        <w:gridCol w:w="6382"/>
      </w:tblGrid>
      <w:tr w:rsidR="004F748D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EQUIPEMENTS ET MATERIELS UTILISES</w:t>
            </w:r>
          </w:p>
        </w:tc>
      </w:tr>
      <w:tr w:rsidR="004F748D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Adresses Plateformes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Moodle</w:t>
            </w:r>
            <w:proofErr w:type="spellEnd"/>
          </w:p>
        </w:tc>
      </w:tr>
      <w:tr w:rsidR="004F748D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Noms Applications (Web, réseau local)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</w:t>
            </w:r>
          </w:p>
        </w:tc>
      </w:tr>
      <w:tr w:rsidR="004F748D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  OUI    </w:t>
            </w:r>
          </w:p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     </w:t>
            </w:r>
          </w:p>
        </w:tc>
      </w:tr>
      <w:tr w:rsidR="004F748D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Matériels de laboratoires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   /  </w:t>
            </w:r>
          </w:p>
        </w:tc>
      </w:tr>
      <w:tr w:rsidR="004F748D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protection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  /   </w:t>
            </w:r>
          </w:p>
        </w:tc>
      </w:tr>
      <w:tr w:rsidR="004F748D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sorties sur le terrain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  /   </w:t>
            </w:r>
          </w:p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4F748D" w:rsidRDefault="004F748D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51"/>
        <w:gridCol w:w="5879"/>
      </w:tblGrid>
      <w:tr w:rsidR="004F748D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LES ATTENTES</w:t>
            </w:r>
          </w:p>
        </w:tc>
      </w:tr>
      <w:tr w:rsidR="004F748D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Attendues des étudiants (Participation-implication)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ENGAGEMENT DES ETUDIANTS CONSEQUENT SURTOUT POUR LE BIEN ETRE ANIMAL ET LES PROBLEMES D'ETHIQUE      </w:t>
            </w:r>
          </w:p>
        </w:tc>
      </w:tr>
      <w:tr w:rsidR="004F748D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Attentes de l’enseignant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L'EXPERIMENTATION ANIMALE DOIT AVOIR UN CARACTERE DE NECESSITE CONDUITE EN CAUSANT LE MOINS DE SOUFFRANCE  POUR L'ANIMAL.</w:t>
            </w:r>
          </w:p>
        </w:tc>
      </w:tr>
    </w:tbl>
    <w:p w:rsidR="004F748D" w:rsidRDefault="004F748D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57"/>
        <w:gridCol w:w="5973"/>
      </w:tblGrid>
      <w:tr w:rsidR="004F748D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BIBLIOGRAPHIE</w:t>
            </w:r>
          </w:p>
        </w:tc>
      </w:tr>
      <w:tr w:rsidR="004F748D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Livres et ressources numériques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F748D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Articles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KFDKCE+TimesNewRoman" w:eastAsia="KFDKCE+TimesNewRoman" w:hAnsi="KFDKCE+TimesNewRoman" w:cs="KFDKCE+TimesNewRoman"/>
                <w:color w:val="000000"/>
                <w:sz w:val="23"/>
              </w:rPr>
              <w:t>Maud Herbert</w:t>
            </w:r>
            <w:r>
              <w:rPr>
                <w:rFonts w:ascii="KFDKAE+TimesNewRoman,Bold" w:eastAsia="KFDKAE+TimesNewRoman,Bold" w:hAnsi="KFDKAE+TimesNewRoman,Bold" w:cs="KFDKAE+TimesNewRoman,Bold"/>
                <w:color w:val="000000"/>
                <w:sz w:val="23"/>
              </w:rPr>
              <w:t xml:space="preserve">   Petit abrégé pour mieux comprendre la notion de méthode expérimentale et ses enjeux méthodologiques Cahier n°340 .</w:t>
            </w:r>
            <w:r>
              <w:rPr>
                <w:rFonts w:ascii="KFDKCE+TimesNewRoman" w:eastAsia="KFDKCE+TimesNewRoman" w:hAnsi="KFDKCE+TimesNewRoman" w:cs="KFDKCE+TimesNewRoman"/>
                <w:color w:val="000000"/>
                <w:sz w:val="23"/>
              </w:rPr>
              <w:t xml:space="preserve">Décembre 2004 </w:t>
            </w:r>
            <w:r>
              <w:rPr>
                <w:rFonts w:ascii="Calibri" w:eastAsia="Calibri" w:hAnsi="Calibri" w:cs="Calibri"/>
              </w:rPr>
              <w:t>     </w:t>
            </w:r>
          </w:p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4F748D" w:rsidRDefault="00BD7F1F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F748D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Polycopiés</w:t>
            </w:r>
          </w:p>
          <w:p w:rsidR="004F748D" w:rsidRDefault="004F748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4F748D" w:rsidRDefault="004F748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Arial" w:eastAsia="Arial" w:hAnsi="Arial" w:cs="Arial"/>
                <w:b/>
                <w:sz w:val="23"/>
              </w:rPr>
            </w:pPr>
            <w:r>
              <w:rPr>
                <w:rFonts w:ascii="Calibri" w:eastAsia="Calibri" w:hAnsi="Calibri" w:cs="Calibri"/>
              </w:rPr>
              <w:t>Expérimentation animaleTCM46-28244.PDF</w:t>
            </w:r>
            <w:r>
              <w:rPr>
                <w:rFonts w:ascii="Calibri" w:eastAsia="Calibri" w:hAnsi="Calibri" w:cs="Calibri"/>
              </w:rPr>
              <w:t> </w:t>
            </w:r>
          </w:p>
          <w:p w:rsidR="004F748D" w:rsidRDefault="00BD7F1F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</w:rPr>
              <w:t>          </w:t>
            </w:r>
          </w:p>
        </w:tc>
      </w:tr>
      <w:tr w:rsidR="004F748D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Sites Web</w:t>
            </w:r>
          </w:p>
          <w:p w:rsidR="004F748D" w:rsidRDefault="004F748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sz w:val="23"/>
              </w:rPr>
              <w:t xml:space="preserve">Sites Web </w:t>
            </w:r>
            <w:proofErr w:type="spellStart"/>
            <w:r>
              <w:rPr>
                <w:rFonts w:ascii="Calibri" w:eastAsia="Calibri" w:hAnsi="Calibri" w:cs="Calibri"/>
                <w:sz w:val="21"/>
              </w:rPr>
              <w:t>Anti-vivisection</w:t>
            </w:r>
            <w:proofErr w:type="spellEnd"/>
            <w:r>
              <w:rPr>
                <w:rFonts w:ascii="Calibri" w:eastAsia="Calibri" w:hAnsi="Calibri" w:cs="Calibri"/>
                <w:sz w:val="21"/>
              </w:rPr>
              <w:t xml:space="preserve"> Organisations</w:t>
            </w:r>
          </w:p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  <w:sz w:val="21"/>
              </w:rPr>
            </w:pPr>
            <w:r>
              <w:rPr>
                <w:rFonts w:ascii="Calibri" w:eastAsia="Calibri" w:hAnsi="Calibri" w:cs="Calibri"/>
                <w:sz w:val="21"/>
              </w:rPr>
              <w:t xml:space="preserve">American </w:t>
            </w:r>
            <w:proofErr w:type="spellStart"/>
            <w:r>
              <w:rPr>
                <w:rFonts w:ascii="Calibri" w:eastAsia="Calibri" w:hAnsi="Calibri" w:cs="Calibri"/>
                <w:sz w:val="21"/>
              </w:rPr>
              <w:t>Anti-Vivisection</w:t>
            </w:r>
            <w:proofErr w:type="spellEnd"/>
            <w:r>
              <w:rPr>
                <w:rFonts w:ascii="Calibri" w:eastAsia="Calibri" w:hAnsi="Calibri" w:cs="Calibri"/>
                <w:sz w:val="21"/>
              </w:rPr>
              <w:t xml:space="preserve"> Society (AAVS)</w:t>
            </w:r>
          </w:p>
          <w:p w:rsidR="004F748D" w:rsidRDefault="00914B3D">
            <w:pPr>
              <w:spacing w:after="0" w:line="240" w:lineRule="auto"/>
              <w:rPr>
                <w:rFonts w:ascii="Calibri" w:eastAsia="Calibri" w:hAnsi="Calibri" w:cs="Calibri"/>
                <w:sz w:val="21"/>
              </w:rPr>
            </w:pPr>
            <w:hyperlink r:id="rId5">
              <w:r w:rsidR="00BD7F1F">
                <w:rPr>
                  <w:rFonts w:ascii="Calibri" w:eastAsia="Calibri" w:hAnsi="Calibri" w:cs="Calibri"/>
                  <w:color w:val="0000FF"/>
                  <w:sz w:val="21"/>
                  <w:u w:val="single"/>
                </w:rPr>
                <w:t>www.aavs.orgAnimal</w:t>
              </w:r>
            </w:hyperlink>
            <w:r w:rsidR="00BD7F1F">
              <w:rPr>
                <w:rFonts w:ascii="Calibri" w:eastAsia="Calibri" w:hAnsi="Calibri" w:cs="Calibri"/>
                <w:sz w:val="21"/>
              </w:rPr>
              <w:t xml:space="preserve"> </w:t>
            </w:r>
            <w:proofErr w:type="spellStart"/>
            <w:r w:rsidR="00BD7F1F">
              <w:rPr>
                <w:rFonts w:ascii="Calibri" w:eastAsia="Calibri" w:hAnsi="Calibri" w:cs="Calibri"/>
                <w:sz w:val="21"/>
              </w:rPr>
              <w:t>Aid</w:t>
            </w:r>
            <w:proofErr w:type="spellEnd"/>
          </w:p>
          <w:p w:rsidR="004F748D" w:rsidRDefault="00914B3D">
            <w:pPr>
              <w:spacing w:after="0" w:line="240" w:lineRule="auto"/>
              <w:rPr>
                <w:rFonts w:ascii="Calibri" w:eastAsia="Calibri" w:hAnsi="Calibri" w:cs="Calibri"/>
                <w:sz w:val="21"/>
              </w:rPr>
            </w:pPr>
            <w:hyperlink r:id="rId6">
              <w:r w:rsidR="00BD7F1F">
                <w:rPr>
                  <w:rFonts w:ascii="Calibri" w:eastAsia="Calibri" w:hAnsi="Calibri" w:cs="Calibri"/>
                  <w:color w:val="0000FF"/>
                  <w:sz w:val="21"/>
                  <w:u w:val="single"/>
                </w:rPr>
                <w:t>www.animalaid.org.uk/viv/index.htmBritish</w:t>
              </w:r>
            </w:hyperlink>
            <w:r w:rsidR="00BD7F1F">
              <w:rPr>
                <w:rFonts w:ascii="Calibri" w:eastAsia="Calibri" w:hAnsi="Calibri" w:cs="Calibri"/>
                <w:sz w:val="21"/>
              </w:rPr>
              <w:t xml:space="preserve"> Union for the Abolition of Vivisection (BUAV)</w:t>
            </w:r>
          </w:p>
          <w:p w:rsidR="004F748D" w:rsidRDefault="00914B3D">
            <w:pPr>
              <w:spacing w:after="0" w:line="240" w:lineRule="auto"/>
              <w:rPr>
                <w:rFonts w:ascii="Calibri" w:eastAsia="Calibri" w:hAnsi="Calibri" w:cs="Calibri"/>
                <w:sz w:val="21"/>
              </w:rPr>
            </w:pPr>
            <w:hyperlink r:id="rId7">
              <w:r w:rsidR="00BD7F1F">
                <w:rPr>
                  <w:rFonts w:ascii="Calibri" w:eastAsia="Calibri" w:hAnsi="Calibri" w:cs="Calibri"/>
                  <w:color w:val="0000FF"/>
                  <w:sz w:val="21"/>
                  <w:u w:val="single"/>
                </w:rPr>
                <w:t>www.buav.orgEuropean</w:t>
              </w:r>
            </w:hyperlink>
            <w:r w:rsidR="00BD7F1F">
              <w:rPr>
                <w:rFonts w:ascii="Calibri" w:eastAsia="Calibri" w:hAnsi="Calibri" w:cs="Calibri"/>
                <w:sz w:val="21"/>
              </w:rPr>
              <w:t xml:space="preserve"> Coalition to End Animal </w:t>
            </w:r>
            <w:proofErr w:type="spellStart"/>
            <w:r w:rsidR="00BD7F1F">
              <w:rPr>
                <w:rFonts w:ascii="Calibri" w:eastAsia="Calibri" w:hAnsi="Calibri" w:cs="Calibri"/>
                <w:sz w:val="21"/>
              </w:rPr>
              <w:t>Experiments</w:t>
            </w:r>
            <w:proofErr w:type="spellEnd"/>
          </w:p>
          <w:p w:rsidR="004F748D" w:rsidRDefault="00914B3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">
              <w:r w:rsidR="00BD7F1F">
                <w:rPr>
                  <w:rFonts w:ascii="Calibri" w:eastAsia="Calibri" w:hAnsi="Calibri" w:cs="Calibri"/>
                  <w:color w:val="0000FF"/>
                  <w:sz w:val="21"/>
                  <w:u w:val="single"/>
                </w:rPr>
                <w:t>www.eceae.org/english</w:t>
              </w:r>
            </w:hyperlink>
            <w:r w:rsidR="00BD7F1F">
              <w:rPr>
                <w:rFonts w:ascii="Calibri" w:eastAsia="Calibri" w:hAnsi="Calibri" w:cs="Calibri"/>
              </w:rPr>
              <w:t xml:space="preserve">  </w:t>
            </w:r>
          </w:p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</w:t>
            </w:r>
          </w:p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4F748D" w:rsidRDefault="00BD7F1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4F748D" w:rsidRDefault="004F748D">
      <w:pPr>
        <w:spacing w:after="160" w:line="259" w:lineRule="auto"/>
        <w:rPr>
          <w:rFonts w:ascii="Calibri" w:eastAsia="Calibri" w:hAnsi="Calibri" w:cs="Calibri"/>
        </w:rPr>
      </w:pPr>
    </w:p>
    <w:p w:rsidR="004F748D" w:rsidRPr="00876531" w:rsidRDefault="00876531" w:rsidP="00876531">
      <w:pPr>
        <w:spacing w:after="160" w:line="259" w:lineRule="auto"/>
        <w:jc w:val="center"/>
        <w:rPr>
          <w:rFonts w:ascii="Calibri" w:eastAsia="Calibri" w:hAnsi="Calibri" w:cs="Calibri"/>
          <w:b/>
          <w:bCs/>
          <w:u w:val="single"/>
        </w:rPr>
      </w:pPr>
      <w:r w:rsidRPr="00876531">
        <w:rPr>
          <w:rFonts w:ascii="Calibri" w:eastAsia="Calibri" w:hAnsi="Calibri" w:cs="Calibri"/>
          <w:b/>
          <w:bCs/>
          <w:u w:val="single"/>
        </w:rPr>
        <w:t>Cachet humide du département</w:t>
      </w:r>
    </w:p>
    <w:p w:rsidR="004F748D" w:rsidRDefault="00876531" w:rsidP="00876531">
      <w:pPr>
        <w:spacing w:after="160" w:line="240" w:lineRule="auto"/>
        <w:jc w:val="center"/>
        <w:rPr>
          <w:rFonts w:ascii="Calibri" w:eastAsia="Calibri" w:hAnsi="Calibri" w:cs="Calibri"/>
        </w:rPr>
      </w:pPr>
      <w:r>
        <w:object w:dxaOrig="1785" w:dyaOrig="2115">
          <v:rect id="rectole0000000000" o:spid="_x0000_i1025" style="width:81pt;height:91.5pt" o:ole="" o:preferrelative="t" stroked="f">
            <v:imagedata r:id="rId9" o:title=""/>
          </v:rect>
          <o:OLEObject Type="Embed" ProgID="StaticMetafile" ShapeID="rectole0000000000" DrawAspect="Content" ObjectID="_1742164527" r:id="rId10"/>
        </w:object>
      </w:r>
    </w:p>
    <w:p w:rsidR="004F748D" w:rsidRDefault="004F748D">
      <w:pPr>
        <w:spacing w:after="160" w:line="259" w:lineRule="auto"/>
        <w:rPr>
          <w:rFonts w:ascii="Calibri" w:eastAsia="Calibri" w:hAnsi="Calibri" w:cs="Calibri"/>
        </w:rPr>
      </w:pPr>
    </w:p>
    <w:p w:rsidR="004F748D" w:rsidRDefault="004F748D">
      <w:pPr>
        <w:spacing w:after="160" w:line="259" w:lineRule="auto"/>
        <w:rPr>
          <w:rFonts w:ascii="Calibri" w:eastAsia="Calibri" w:hAnsi="Calibri" w:cs="Calibri"/>
        </w:rPr>
      </w:pPr>
    </w:p>
    <w:sectPr w:rsidR="004F748D" w:rsidSect="00876531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FDKCE+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FDKAE+TimesNew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E2EAF"/>
    <w:multiLevelType w:val="multilevel"/>
    <w:tmpl w:val="5A2E0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748D"/>
    <w:rsid w:val="004F748D"/>
    <w:rsid w:val="00876531"/>
    <w:rsid w:val="00914B3D"/>
    <w:rsid w:val="00BD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eae.org/englis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av.orgeuropea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imalaid.org.uk/viv/index.htmBritis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avs.organimal/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SNV</cp:lastModifiedBy>
  <cp:revision>4</cp:revision>
  <dcterms:created xsi:type="dcterms:W3CDTF">2023-04-04T09:29:00Z</dcterms:created>
  <dcterms:modified xsi:type="dcterms:W3CDTF">2023-04-05T00:49:00Z</dcterms:modified>
</cp:coreProperties>
</file>